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D8" w:rsidRDefault="00ED5F33">
      <w:pPr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Este material pretende contribuir a que nuestros niños y niñas sepan manejar de forma eficaz sus emociones, para manejar su rendimiento escolar, y en definitiva, para conseguir más éxitos personales.</w:t>
      </w:r>
    </w:p>
    <w:p w:rsidR="00ED5F33" w:rsidRPr="00ED5F33" w:rsidRDefault="00ED5F33" w:rsidP="00ED5F33">
      <w:pPr>
        <w:shd w:val="clear" w:color="auto" w:fill="FFFFFF"/>
        <w:spacing w:after="384" w:line="240" w:lineRule="auto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Ficha de la publicación</w:t>
      </w:r>
    </w:p>
    <w:p w:rsidR="00ED5F33" w:rsidRPr="00ED5F33" w:rsidRDefault="00ED5F33" w:rsidP="00ED5F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384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AUTORÍA:</w:t>
      </w:r>
      <w:r w:rsidRPr="00ED5F33">
        <w:rPr>
          <w:rFonts w:ascii="Tahoma" w:eastAsia="Times New Roman" w:hAnsi="Tahoma" w:cs="Tahoma"/>
          <w:color w:val="000000"/>
          <w:sz w:val="17"/>
          <w:szCs w:val="17"/>
          <w:lang w:eastAsia="es-ES"/>
        </w:rPr>
        <w:t> Varias</w:t>
      </w:r>
    </w:p>
    <w:p w:rsidR="00ED5F33" w:rsidRPr="00ED5F33" w:rsidRDefault="00ED5F33" w:rsidP="00ED5F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384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ÁREA:</w:t>
      </w:r>
      <w:r w:rsidRPr="00ED5F33">
        <w:rPr>
          <w:rFonts w:ascii="Tahoma" w:eastAsia="Times New Roman" w:hAnsi="Tahoma" w:cs="Tahoma"/>
          <w:color w:val="000000"/>
          <w:sz w:val="17"/>
          <w:szCs w:val="17"/>
          <w:lang w:eastAsia="es-ES"/>
        </w:rPr>
        <w:t> Orientación educativa y NEE</w:t>
      </w:r>
    </w:p>
    <w:p w:rsidR="00ED5F33" w:rsidRPr="00ED5F33" w:rsidRDefault="00ED5F33" w:rsidP="00ED5F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384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NIVEL EDUCATIVO:</w:t>
      </w:r>
      <w:r w:rsidRPr="00ED5F33">
        <w:rPr>
          <w:rFonts w:ascii="Tahoma" w:eastAsia="Times New Roman" w:hAnsi="Tahoma" w:cs="Tahoma"/>
          <w:color w:val="000000"/>
          <w:sz w:val="17"/>
          <w:szCs w:val="17"/>
          <w:lang w:eastAsia="es-ES"/>
        </w:rPr>
        <w:t> Educación Primaria</w:t>
      </w:r>
    </w:p>
    <w:p w:rsidR="00ED5F33" w:rsidRPr="00ED5F33" w:rsidRDefault="00ED5F33" w:rsidP="00ED5F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384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TIPO DE MATERIAL:</w:t>
      </w:r>
      <w:r w:rsidRPr="00ED5F33">
        <w:rPr>
          <w:rFonts w:ascii="Tahoma" w:eastAsia="Times New Roman" w:hAnsi="Tahoma" w:cs="Tahoma"/>
          <w:color w:val="000000"/>
          <w:sz w:val="17"/>
          <w:szCs w:val="17"/>
          <w:lang w:eastAsia="es-ES"/>
        </w:rPr>
        <w:t> Carpeta que contiene un libro-guía y tres cuadernos de actividades</w:t>
      </w:r>
    </w:p>
    <w:p w:rsidR="00ED5F33" w:rsidRPr="00ED5F33" w:rsidRDefault="00ED5F33" w:rsidP="00ED5F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384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EDITOR:</w:t>
      </w:r>
      <w:r w:rsidRPr="00ED5F33">
        <w:rPr>
          <w:rFonts w:ascii="Tahoma" w:eastAsia="Times New Roman" w:hAnsi="Tahoma" w:cs="Tahoma"/>
          <w:color w:val="000000"/>
          <w:sz w:val="17"/>
          <w:szCs w:val="17"/>
          <w:lang w:eastAsia="es-ES"/>
        </w:rPr>
        <w:t> Consejería de Educación y Ciencia.</w:t>
      </w:r>
    </w:p>
    <w:p w:rsidR="00ED5F33" w:rsidRPr="00ED5F33" w:rsidRDefault="00ED5F33" w:rsidP="00ED5F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384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FECHA DE EDICIÓN:</w:t>
      </w:r>
      <w:r w:rsidRPr="00ED5F33">
        <w:rPr>
          <w:rFonts w:ascii="Tahoma" w:eastAsia="Times New Roman" w:hAnsi="Tahoma" w:cs="Tahoma"/>
          <w:color w:val="000000"/>
          <w:sz w:val="17"/>
          <w:szCs w:val="17"/>
          <w:lang w:eastAsia="es-ES"/>
        </w:rPr>
        <w:t> Junio 2011</w:t>
      </w:r>
    </w:p>
    <w:p w:rsidR="00ED5F33" w:rsidRPr="00ED5F33" w:rsidRDefault="00ED5F33" w:rsidP="00ED5F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384"/>
        <w:rPr>
          <w:rFonts w:ascii="Tahoma" w:eastAsia="Times New Roman" w:hAnsi="Tahoma" w:cs="Tahoma"/>
          <w:color w:val="000000"/>
          <w:sz w:val="17"/>
          <w:szCs w:val="17"/>
          <w:lang w:eastAsia="es-ES"/>
        </w:rPr>
      </w:pPr>
      <w:r w:rsidRPr="00ED5F33">
        <w:rPr>
          <w:rFonts w:ascii="Tahoma" w:eastAsia="Times New Roman" w:hAnsi="Tahoma" w:cs="Tahoma"/>
          <w:b/>
          <w:bCs/>
          <w:color w:val="000000"/>
          <w:sz w:val="17"/>
          <w:szCs w:val="17"/>
          <w:lang w:eastAsia="es-ES"/>
        </w:rPr>
        <w:t>LOCALIZACIÓN:</w:t>
      </w:r>
      <w:r w:rsidRPr="00ED5F33">
        <w:rPr>
          <w:rFonts w:ascii="Tahoma" w:eastAsia="Times New Roman" w:hAnsi="Tahoma" w:cs="Tahoma"/>
          <w:color w:val="000000"/>
          <w:sz w:val="17"/>
          <w:szCs w:val="17"/>
          <w:lang w:eastAsia="es-ES"/>
        </w:rPr>
        <w:t> Servicio de Atención a la Diversidad, Orientación Educativa y Participación. Equipo de Orientación Educativa de Avilés</w:t>
      </w:r>
    </w:p>
    <w:p w:rsidR="00ED5F33" w:rsidRDefault="00ED5F33">
      <w:bookmarkStart w:id="0" w:name="_GoBack"/>
      <w:bookmarkEnd w:id="0"/>
    </w:p>
    <w:sectPr w:rsidR="00ED5F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D16F7"/>
    <w:multiLevelType w:val="multilevel"/>
    <w:tmpl w:val="6B98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338"/>
    <w:rsid w:val="003206D8"/>
    <w:rsid w:val="00994338"/>
    <w:rsid w:val="00ED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3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509</Characters>
  <Application>Microsoft Office Word</Application>
  <DocSecurity>0</DocSecurity>
  <Lines>4</Lines>
  <Paragraphs>1</Paragraphs>
  <ScaleCrop>false</ScaleCrop>
  <Company>Junta de Castilla y León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galnegma</dc:creator>
  <cp:keywords/>
  <dc:description/>
  <cp:lastModifiedBy>galnegma</cp:lastModifiedBy>
  <cp:revision>2</cp:revision>
  <dcterms:created xsi:type="dcterms:W3CDTF">2013-04-22T08:42:00Z</dcterms:created>
  <dcterms:modified xsi:type="dcterms:W3CDTF">2013-04-22T08:44:00Z</dcterms:modified>
</cp:coreProperties>
</file>